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AE38BB" w14:textId="77777777" w:rsidR="00E515B2" w:rsidRPr="00E515B2" w:rsidRDefault="00E515B2" w:rsidP="00E515B2">
      <w:pPr>
        <w:spacing w:line="480" w:lineRule="auto"/>
        <w:rPr>
          <w:rFonts w:ascii="Times New Roman" w:hAnsi="Times New Roman" w:cs="Times New Roman"/>
          <w:sz w:val="24"/>
          <w:szCs w:val="24"/>
        </w:rPr>
      </w:pPr>
    </w:p>
    <w:p w14:paraId="49AEBA15" w14:textId="77777777" w:rsidR="00E515B2" w:rsidRPr="00E515B2" w:rsidRDefault="00E515B2" w:rsidP="00E515B2">
      <w:pPr>
        <w:spacing w:line="480" w:lineRule="auto"/>
        <w:rPr>
          <w:rFonts w:ascii="Times New Roman" w:hAnsi="Times New Roman" w:cs="Times New Roman"/>
          <w:sz w:val="24"/>
          <w:szCs w:val="24"/>
        </w:rPr>
      </w:pPr>
    </w:p>
    <w:p w14:paraId="70500E7F" w14:textId="77777777" w:rsidR="00E515B2" w:rsidRPr="00E515B2" w:rsidRDefault="00E515B2" w:rsidP="00E515B2">
      <w:pPr>
        <w:spacing w:line="480" w:lineRule="auto"/>
        <w:rPr>
          <w:rFonts w:ascii="Times New Roman" w:hAnsi="Times New Roman" w:cs="Times New Roman"/>
          <w:sz w:val="24"/>
          <w:szCs w:val="24"/>
        </w:rPr>
      </w:pPr>
    </w:p>
    <w:p w14:paraId="6D975565" w14:textId="77777777" w:rsidR="00E515B2" w:rsidRPr="00E515B2" w:rsidRDefault="00E515B2" w:rsidP="00E515B2">
      <w:pPr>
        <w:spacing w:line="480" w:lineRule="auto"/>
        <w:rPr>
          <w:rFonts w:ascii="Times New Roman" w:hAnsi="Times New Roman" w:cs="Times New Roman"/>
          <w:sz w:val="24"/>
          <w:szCs w:val="24"/>
        </w:rPr>
      </w:pPr>
    </w:p>
    <w:p w14:paraId="4DE189BC" w14:textId="77777777" w:rsidR="00E515B2" w:rsidRPr="00E515B2" w:rsidRDefault="00E515B2" w:rsidP="00E515B2">
      <w:pPr>
        <w:spacing w:line="480" w:lineRule="auto"/>
        <w:rPr>
          <w:rFonts w:ascii="Times New Roman" w:hAnsi="Times New Roman" w:cs="Times New Roman"/>
          <w:sz w:val="24"/>
          <w:szCs w:val="24"/>
        </w:rPr>
      </w:pPr>
    </w:p>
    <w:p w14:paraId="6F087008" w14:textId="0337CD15" w:rsidR="00E515B2" w:rsidRPr="00E515B2" w:rsidRDefault="00D810A4" w:rsidP="00E515B2">
      <w:pPr>
        <w:spacing w:line="480" w:lineRule="auto"/>
        <w:jc w:val="center"/>
        <w:rPr>
          <w:rFonts w:ascii="Times New Roman" w:hAnsi="Times New Roman" w:cs="Times New Roman"/>
          <w:sz w:val="24"/>
          <w:szCs w:val="24"/>
        </w:rPr>
      </w:pPr>
      <w:r>
        <w:rPr>
          <w:rFonts w:ascii="Times New Roman" w:hAnsi="Times New Roman" w:cs="Times New Roman"/>
          <w:sz w:val="24"/>
          <w:szCs w:val="24"/>
        </w:rPr>
        <w:t>Disaster M</w:t>
      </w:r>
      <w:r w:rsidR="00E515B2" w:rsidRPr="00E515B2">
        <w:rPr>
          <w:rFonts w:ascii="Times New Roman" w:hAnsi="Times New Roman" w:cs="Times New Roman"/>
          <w:sz w:val="24"/>
          <w:szCs w:val="24"/>
        </w:rPr>
        <w:t>anagement</w:t>
      </w:r>
    </w:p>
    <w:p w14:paraId="56BE7314" w14:textId="42EECA8B" w:rsidR="00E515B2" w:rsidRDefault="00E515B2" w:rsidP="00E515B2">
      <w:pPr>
        <w:spacing w:line="480" w:lineRule="auto"/>
        <w:jc w:val="center"/>
        <w:rPr>
          <w:rFonts w:ascii="Times New Roman" w:hAnsi="Times New Roman" w:cs="Times New Roman"/>
          <w:sz w:val="24"/>
          <w:szCs w:val="24"/>
        </w:rPr>
      </w:pPr>
      <w:r w:rsidRPr="00E515B2">
        <w:rPr>
          <w:rFonts w:ascii="Times New Roman" w:hAnsi="Times New Roman" w:cs="Times New Roman"/>
          <w:sz w:val="24"/>
          <w:szCs w:val="24"/>
        </w:rPr>
        <w:t>Student’s Name</w:t>
      </w:r>
    </w:p>
    <w:p w14:paraId="13B8FE49" w14:textId="0D5CF204" w:rsidR="00D810A4" w:rsidRDefault="00D810A4" w:rsidP="00E515B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78BAB0CD" w14:textId="146F68EF" w:rsidR="00D810A4" w:rsidRPr="00E515B2" w:rsidRDefault="00D810A4" w:rsidP="00E515B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060FA46" w14:textId="77777777" w:rsidR="00E515B2" w:rsidRPr="00E515B2" w:rsidRDefault="00E515B2" w:rsidP="00E515B2">
      <w:pPr>
        <w:spacing w:line="480" w:lineRule="auto"/>
        <w:rPr>
          <w:rFonts w:ascii="Times New Roman" w:hAnsi="Times New Roman" w:cs="Times New Roman"/>
          <w:sz w:val="24"/>
          <w:szCs w:val="24"/>
        </w:rPr>
      </w:pPr>
    </w:p>
    <w:p w14:paraId="4EF969E0" w14:textId="77777777" w:rsidR="00E515B2" w:rsidRPr="00E515B2" w:rsidRDefault="00E515B2" w:rsidP="00E515B2">
      <w:pPr>
        <w:spacing w:line="480" w:lineRule="auto"/>
        <w:rPr>
          <w:rFonts w:ascii="Times New Roman" w:hAnsi="Times New Roman" w:cs="Times New Roman"/>
          <w:sz w:val="24"/>
          <w:szCs w:val="24"/>
        </w:rPr>
      </w:pPr>
    </w:p>
    <w:p w14:paraId="5BFB2AD4" w14:textId="77777777" w:rsidR="00E515B2" w:rsidRPr="00E515B2" w:rsidRDefault="00E515B2" w:rsidP="00E515B2">
      <w:pPr>
        <w:spacing w:line="480" w:lineRule="auto"/>
        <w:rPr>
          <w:rFonts w:ascii="Times New Roman" w:hAnsi="Times New Roman" w:cs="Times New Roman"/>
          <w:sz w:val="24"/>
          <w:szCs w:val="24"/>
        </w:rPr>
      </w:pPr>
    </w:p>
    <w:p w14:paraId="1A097553" w14:textId="77777777" w:rsidR="00E515B2" w:rsidRPr="00E515B2" w:rsidRDefault="00E515B2" w:rsidP="00E515B2">
      <w:pPr>
        <w:spacing w:line="480" w:lineRule="auto"/>
        <w:rPr>
          <w:rFonts w:ascii="Times New Roman" w:hAnsi="Times New Roman" w:cs="Times New Roman"/>
          <w:sz w:val="24"/>
          <w:szCs w:val="24"/>
        </w:rPr>
      </w:pPr>
    </w:p>
    <w:p w14:paraId="656EEFDC" w14:textId="77777777" w:rsidR="00E515B2" w:rsidRPr="00E515B2" w:rsidRDefault="00E515B2" w:rsidP="00E515B2">
      <w:pPr>
        <w:spacing w:line="480" w:lineRule="auto"/>
        <w:rPr>
          <w:rFonts w:ascii="Times New Roman" w:hAnsi="Times New Roman" w:cs="Times New Roman"/>
          <w:sz w:val="24"/>
          <w:szCs w:val="24"/>
        </w:rPr>
      </w:pPr>
    </w:p>
    <w:p w14:paraId="23A69B69" w14:textId="77777777" w:rsidR="00E515B2" w:rsidRPr="00E515B2" w:rsidRDefault="00E515B2" w:rsidP="00E515B2">
      <w:pPr>
        <w:spacing w:line="480" w:lineRule="auto"/>
        <w:rPr>
          <w:rFonts w:ascii="Times New Roman" w:hAnsi="Times New Roman" w:cs="Times New Roman"/>
          <w:sz w:val="24"/>
          <w:szCs w:val="24"/>
        </w:rPr>
      </w:pPr>
    </w:p>
    <w:p w14:paraId="6ECCA6B9" w14:textId="77777777" w:rsidR="00D810A4" w:rsidRDefault="00D810A4">
      <w:pPr>
        <w:rPr>
          <w:rFonts w:ascii="Times New Roman" w:hAnsi="Times New Roman" w:cs="Times New Roman"/>
          <w:sz w:val="24"/>
          <w:szCs w:val="24"/>
        </w:rPr>
      </w:pPr>
      <w:r>
        <w:rPr>
          <w:rFonts w:ascii="Times New Roman" w:hAnsi="Times New Roman" w:cs="Times New Roman"/>
          <w:sz w:val="24"/>
          <w:szCs w:val="24"/>
        </w:rPr>
        <w:br w:type="page"/>
      </w:r>
    </w:p>
    <w:p w14:paraId="2F0CA8BB" w14:textId="470F7675" w:rsidR="00E515B2" w:rsidRPr="00E515B2" w:rsidRDefault="00E515B2" w:rsidP="00D810A4">
      <w:pPr>
        <w:tabs>
          <w:tab w:val="left" w:pos="7665"/>
        </w:tabs>
        <w:spacing w:line="480" w:lineRule="auto"/>
        <w:jc w:val="center"/>
        <w:rPr>
          <w:rFonts w:ascii="Times New Roman" w:hAnsi="Times New Roman" w:cs="Times New Roman"/>
          <w:sz w:val="24"/>
          <w:szCs w:val="24"/>
        </w:rPr>
      </w:pPr>
      <w:r w:rsidRPr="00E515B2">
        <w:rPr>
          <w:rFonts w:ascii="Times New Roman" w:hAnsi="Times New Roman" w:cs="Times New Roman"/>
          <w:sz w:val="24"/>
          <w:szCs w:val="24"/>
        </w:rPr>
        <w:lastRenderedPageBreak/>
        <w:t xml:space="preserve">Disaster </w:t>
      </w:r>
      <w:r w:rsidR="00D810A4" w:rsidRPr="00E515B2">
        <w:rPr>
          <w:rFonts w:ascii="Times New Roman" w:hAnsi="Times New Roman" w:cs="Times New Roman"/>
          <w:sz w:val="24"/>
          <w:szCs w:val="24"/>
        </w:rPr>
        <w:t>Management</w:t>
      </w:r>
    </w:p>
    <w:p w14:paraId="7DA14862" w14:textId="6761D3F1" w:rsidR="00774138" w:rsidRPr="00E515B2" w:rsidRDefault="00B67D52" w:rsidP="00E515B2">
      <w:pPr>
        <w:spacing w:line="480" w:lineRule="auto"/>
        <w:rPr>
          <w:rFonts w:ascii="Times New Roman" w:hAnsi="Times New Roman" w:cs="Times New Roman"/>
          <w:b/>
          <w:sz w:val="24"/>
          <w:szCs w:val="24"/>
        </w:rPr>
      </w:pPr>
      <w:r w:rsidRPr="00E515B2">
        <w:rPr>
          <w:rFonts w:ascii="Times New Roman" w:hAnsi="Times New Roman" w:cs="Times New Roman"/>
          <w:b/>
          <w:sz w:val="24"/>
          <w:szCs w:val="24"/>
        </w:rPr>
        <w:t>Tornado preparedness plan</w:t>
      </w:r>
    </w:p>
    <w:p w14:paraId="444BA28C" w14:textId="77777777" w:rsidR="00FF248B" w:rsidRDefault="002B50B0" w:rsidP="00FF248B">
      <w:pPr>
        <w:spacing w:line="480" w:lineRule="auto"/>
        <w:ind w:firstLine="720"/>
        <w:rPr>
          <w:rFonts w:ascii="Times New Roman" w:hAnsi="Times New Roman" w:cs="Times New Roman"/>
          <w:sz w:val="24"/>
          <w:szCs w:val="24"/>
        </w:rPr>
      </w:pPr>
      <w:r w:rsidRPr="00E515B2">
        <w:rPr>
          <w:rFonts w:ascii="Times New Roman" w:hAnsi="Times New Roman" w:cs="Times New Roman"/>
          <w:sz w:val="24"/>
          <w:szCs w:val="24"/>
        </w:rPr>
        <w:t>First and foremost, I will plan for my safety. I will quickly establish the safest place to hide to prevent the effects of a tornado. Then I will look for equipment such as a mattress and very sturdy shoes.</w:t>
      </w:r>
      <w:r w:rsidR="00E515B2" w:rsidRPr="00E515B2">
        <w:rPr>
          <w:rFonts w:ascii="Times New Roman" w:hAnsi="Times New Roman" w:cs="Times New Roman"/>
          <w:sz w:val="24"/>
          <w:szCs w:val="24"/>
        </w:rPr>
        <w:t xml:space="preserve"> I will then wear sturdy shoes since after the tornado it can be risky to walk through the fallen debris. </w:t>
      </w:r>
      <w:r w:rsidRPr="00E515B2">
        <w:rPr>
          <w:rFonts w:ascii="Times New Roman" w:hAnsi="Times New Roman" w:cs="Times New Roman"/>
          <w:sz w:val="24"/>
          <w:szCs w:val="24"/>
        </w:rPr>
        <w:t xml:space="preserve"> I will then pack my emergency kit so that just in case the rescue team takes longer than usual to reach me, </w:t>
      </w:r>
      <w:r w:rsidR="00E515B2" w:rsidRPr="00E515B2">
        <w:rPr>
          <w:rFonts w:ascii="Times New Roman" w:hAnsi="Times New Roman" w:cs="Times New Roman"/>
          <w:sz w:val="24"/>
          <w:szCs w:val="24"/>
        </w:rPr>
        <w:t>I can</w:t>
      </w:r>
      <w:r w:rsidRPr="00E515B2">
        <w:rPr>
          <w:rFonts w:ascii="Times New Roman" w:hAnsi="Times New Roman" w:cs="Times New Roman"/>
          <w:sz w:val="24"/>
          <w:szCs w:val="24"/>
        </w:rPr>
        <w:t xml:space="preserve"> be able to attend to myself. The kit shall entail a whistle.  I will also include canned food, flashlight bottled water, and medications. </w:t>
      </w:r>
    </w:p>
    <w:p w14:paraId="4AD3A1DE" w14:textId="12579068" w:rsidR="002B50B0" w:rsidRPr="00E515B2" w:rsidRDefault="002B50B0" w:rsidP="00FF248B">
      <w:pPr>
        <w:spacing w:line="480" w:lineRule="auto"/>
        <w:ind w:firstLine="720"/>
        <w:rPr>
          <w:rFonts w:ascii="Times New Roman" w:hAnsi="Times New Roman" w:cs="Times New Roman"/>
          <w:sz w:val="24"/>
          <w:szCs w:val="24"/>
        </w:rPr>
      </w:pPr>
      <w:r w:rsidRPr="00E515B2">
        <w:rPr>
          <w:rFonts w:ascii="Times New Roman" w:hAnsi="Times New Roman" w:cs="Times New Roman"/>
          <w:sz w:val="24"/>
          <w:szCs w:val="24"/>
        </w:rPr>
        <w:t>Before I haste to my hiding place, I will have a response to a communication mechanism formulated.  The</w:t>
      </w:r>
      <w:r w:rsidR="00E515B2" w:rsidRPr="00E515B2">
        <w:rPr>
          <w:rFonts w:ascii="Times New Roman" w:hAnsi="Times New Roman" w:cs="Times New Roman"/>
          <w:sz w:val="24"/>
          <w:szCs w:val="24"/>
        </w:rPr>
        <w:t>n I will rush to a safe area, the</w:t>
      </w:r>
      <w:r w:rsidRPr="00E515B2">
        <w:rPr>
          <w:rFonts w:ascii="Times New Roman" w:hAnsi="Times New Roman" w:cs="Times New Roman"/>
          <w:sz w:val="24"/>
          <w:szCs w:val="24"/>
        </w:rPr>
        <w:t xml:space="preserve"> most recognized secure places being cellars or basement, I will strive for the nearest secure area. If I can’t access such areas, I will hurriedly move to the lowest part of the building and ensure there are as many walls between me and the outside area as possible. Going extremely low is essential because during a tornado the winds are always strong at the highest point of the building, so keeping its lowest side is secure. Keeping low on the ground is the safest plan to take because the winds meet friction from the ground, so the speed of the wind is slowed down. When I reach in a lifesaving area for shelter, I will cover my head with a mattress to act as a cushion against falling debris. </w:t>
      </w:r>
    </w:p>
    <w:p w14:paraId="33F5AA79" w14:textId="77777777" w:rsidR="002B50B0" w:rsidRPr="00FF248B" w:rsidRDefault="002B50B0" w:rsidP="00E515B2">
      <w:pPr>
        <w:spacing w:line="480" w:lineRule="auto"/>
        <w:rPr>
          <w:rFonts w:ascii="Times New Roman" w:hAnsi="Times New Roman" w:cs="Times New Roman"/>
          <w:b/>
          <w:sz w:val="24"/>
          <w:szCs w:val="24"/>
        </w:rPr>
      </w:pPr>
      <w:r w:rsidRPr="00FF248B">
        <w:rPr>
          <w:rFonts w:ascii="Times New Roman" w:hAnsi="Times New Roman" w:cs="Times New Roman"/>
          <w:b/>
          <w:sz w:val="24"/>
          <w:szCs w:val="24"/>
        </w:rPr>
        <w:t>My preparedness for a wildfire disaster</w:t>
      </w:r>
    </w:p>
    <w:p w14:paraId="7299C237" w14:textId="3740388D" w:rsidR="002B50B0" w:rsidRPr="00E515B2" w:rsidRDefault="00D810A4" w:rsidP="00E515B2">
      <w:pPr>
        <w:spacing w:line="480" w:lineRule="auto"/>
        <w:rPr>
          <w:rFonts w:ascii="Times New Roman" w:hAnsi="Times New Roman" w:cs="Times New Roman"/>
          <w:sz w:val="24"/>
          <w:szCs w:val="24"/>
        </w:rPr>
      </w:pPr>
      <w:r>
        <w:rPr>
          <w:rFonts w:ascii="Times New Roman" w:hAnsi="Times New Roman" w:cs="Times New Roman"/>
          <w:sz w:val="24"/>
          <w:szCs w:val="24"/>
        </w:rPr>
        <w:tab/>
      </w:r>
      <w:r w:rsidR="002B50B0" w:rsidRPr="00E515B2">
        <w:rPr>
          <w:rFonts w:ascii="Times New Roman" w:hAnsi="Times New Roman" w:cs="Times New Roman"/>
          <w:sz w:val="24"/>
          <w:szCs w:val="24"/>
        </w:rPr>
        <w:t xml:space="preserve">I am always more prepared for a wildfire than any other disaster because many forests surround our homestead. I feel I am prepared against the bushfire disaster since I have urged my parents to create a 100-foot safety area in our home. This is an area specifically developed to ensure there is no potential exposure to radiant heat and flames. I also have the most recent </w:t>
      </w:r>
      <w:r w:rsidR="002B50B0" w:rsidRPr="00E515B2">
        <w:rPr>
          <w:rFonts w:ascii="Times New Roman" w:hAnsi="Times New Roman" w:cs="Times New Roman"/>
          <w:sz w:val="24"/>
          <w:szCs w:val="24"/>
        </w:rPr>
        <w:lastRenderedPageBreak/>
        <w:t xml:space="preserve">contacts to my local fire department in addition to the forestry office. Keeping their contacts is essential as they are the ones with current protective measures against such fires. </w:t>
      </w:r>
    </w:p>
    <w:p w14:paraId="3DBFA308" w14:textId="77777777" w:rsidR="00FF248B" w:rsidRDefault="002B50B0" w:rsidP="00E515B2">
      <w:pPr>
        <w:spacing w:line="480" w:lineRule="auto"/>
        <w:rPr>
          <w:rFonts w:ascii="Times New Roman" w:hAnsi="Times New Roman" w:cs="Times New Roman"/>
          <w:sz w:val="24"/>
          <w:szCs w:val="24"/>
        </w:rPr>
      </w:pPr>
      <w:r w:rsidRPr="00E515B2">
        <w:rPr>
          <w:rFonts w:ascii="Times New Roman" w:hAnsi="Times New Roman" w:cs="Times New Roman"/>
          <w:sz w:val="24"/>
          <w:szCs w:val="24"/>
        </w:rPr>
        <w:t xml:space="preserve"> </w:t>
      </w:r>
      <w:r w:rsidR="00FF248B">
        <w:rPr>
          <w:rFonts w:ascii="Times New Roman" w:hAnsi="Times New Roman" w:cs="Times New Roman"/>
          <w:sz w:val="24"/>
          <w:szCs w:val="24"/>
        </w:rPr>
        <w:tab/>
      </w:r>
      <w:r w:rsidRPr="00E515B2">
        <w:rPr>
          <w:rFonts w:ascii="Times New Roman" w:hAnsi="Times New Roman" w:cs="Times New Roman"/>
          <w:sz w:val="24"/>
          <w:szCs w:val="24"/>
        </w:rPr>
        <w:t xml:space="preserve">I also ensure there are no dead leaves, rake leaves, and twigs by clearing them regularly. Any flammable vegetation is removed on time. I have always been keen on removing dead branches of trees that extend to the top of the roof. Pruning the shrubs and branches to keep them 15 feet off the chimney is one of the activities that I regularly perform whenever I have any little time. Our home has a propane tank. I understand propane is highly flammable, so to keep the fire at bay, I ensure no combustible materials are 10 feet near the tank. The most recent preventive measure that I succeeded in fostering for was to urge my dad to place a screen over our barbecue grill, and all these were achieved by using noncombustible materials plus mesh not being coarser than a quarter of an inch. I have applied my knowledge from the class of disaster management by urging my loved ones always to use wood-burning devices that are certified by an accredited laboratory. I urge my parents, and they should never hesitate to update the list of our home’s contents. </w:t>
      </w:r>
    </w:p>
    <w:p w14:paraId="0FBCA527" w14:textId="2C83D1F0" w:rsidR="002B50B0" w:rsidRDefault="002B50B0" w:rsidP="00FF248B">
      <w:pPr>
        <w:spacing w:line="480" w:lineRule="auto"/>
        <w:ind w:firstLine="720"/>
        <w:rPr>
          <w:rFonts w:ascii="Times New Roman" w:hAnsi="Times New Roman" w:cs="Times New Roman"/>
          <w:sz w:val="24"/>
          <w:szCs w:val="24"/>
        </w:rPr>
      </w:pPr>
      <w:r w:rsidRPr="00E515B2">
        <w:rPr>
          <w:rFonts w:ascii="Times New Roman" w:hAnsi="Times New Roman" w:cs="Times New Roman"/>
          <w:sz w:val="24"/>
          <w:szCs w:val="24"/>
        </w:rPr>
        <w:t>From the knowledge earned from my disaster, am well equipped with necessary equipment such as the supply disaster kit. I also know to lock my home and choosing a route that leas away from the fire menace are excellent to avoid the enormous effects of fire. Watching the transitions in the direction and speed of the smoke and fire is another vital preparation to respond to during fire (Kunz et al., 2014). Finally, in case of a fir</w:t>
      </w:r>
      <w:r w:rsidR="002A2D9C">
        <w:rPr>
          <w:rFonts w:ascii="Times New Roman" w:hAnsi="Times New Roman" w:cs="Times New Roman"/>
          <w:sz w:val="24"/>
          <w:szCs w:val="24"/>
        </w:rPr>
        <w:t>e accident, I should call the 91</w:t>
      </w:r>
      <w:bookmarkStart w:id="0" w:name="_GoBack"/>
      <w:bookmarkEnd w:id="0"/>
      <w:r w:rsidRPr="00E515B2">
        <w:rPr>
          <w:rFonts w:ascii="Times New Roman" w:hAnsi="Times New Roman" w:cs="Times New Roman"/>
          <w:sz w:val="24"/>
          <w:szCs w:val="24"/>
        </w:rPr>
        <w:t xml:space="preserve">1, and I cannot assume that a neighbor or someone else will do it. </w:t>
      </w:r>
    </w:p>
    <w:p w14:paraId="1A49B782" w14:textId="609E1F0B" w:rsidR="00FF248B" w:rsidRPr="00FF248B" w:rsidRDefault="00FF248B" w:rsidP="00D810A4">
      <w:pPr>
        <w:spacing w:line="480" w:lineRule="auto"/>
        <w:rPr>
          <w:rFonts w:ascii="Times New Roman" w:hAnsi="Times New Roman" w:cs="Times New Roman"/>
          <w:b/>
          <w:sz w:val="24"/>
          <w:szCs w:val="24"/>
        </w:rPr>
      </w:pPr>
      <w:r w:rsidRPr="00FF248B">
        <w:rPr>
          <w:rFonts w:ascii="Times New Roman" w:hAnsi="Times New Roman" w:cs="Times New Roman"/>
          <w:b/>
          <w:sz w:val="24"/>
          <w:szCs w:val="24"/>
        </w:rPr>
        <w:t>The level of my preparedness now and before the disaster management class</w:t>
      </w:r>
    </w:p>
    <w:p w14:paraId="531895AB" w14:textId="77777777" w:rsidR="002B50B0" w:rsidRPr="00E515B2" w:rsidRDefault="002B50B0" w:rsidP="00FF248B">
      <w:pPr>
        <w:spacing w:line="480" w:lineRule="auto"/>
        <w:ind w:firstLine="720"/>
        <w:rPr>
          <w:rFonts w:ascii="Times New Roman" w:hAnsi="Times New Roman" w:cs="Times New Roman"/>
          <w:sz w:val="24"/>
          <w:szCs w:val="24"/>
        </w:rPr>
      </w:pPr>
      <w:r w:rsidRPr="00E515B2">
        <w:rPr>
          <w:rFonts w:ascii="Times New Roman" w:hAnsi="Times New Roman" w:cs="Times New Roman"/>
          <w:sz w:val="24"/>
          <w:szCs w:val="24"/>
        </w:rPr>
        <w:lastRenderedPageBreak/>
        <w:t xml:space="preserve">Reflecting on my level of preparedness before and after attending the disaster management class, I can say that I am more prepared for disasters. The disaster management course has enabled me to realize that disaster preparedness and the response is not only meant for emergency responders and professionals from government disaster organizations and National Societies. I also have a role to play if there must be safety measures during and after serious emergencies and disasters. I can now say with no benefit of the doubt that I have improved my skills and knowledge of managing inevitable disasters. I can, therefore, be of great help to the society by providing first information, training, and education about measures and basic rescue mechanisms in addition to first aid and emergency treatment. </w:t>
      </w:r>
    </w:p>
    <w:p w14:paraId="770B6034" w14:textId="7132AC6A" w:rsidR="00C15C44" w:rsidRPr="00E515B2" w:rsidRDefault="002B50B0" w:rsidP="00FF248B">
      <w:pPr>
        <w:spacing w:line="480" w:lineRule="auto"/>
        <w:ind w:firstLine="720"/>
        <w:rPr>
          <w:rFonts w:ascii="Times New Roman" w:hAnsi="Times New Roman" w:cs="Times New Roman"/>
          <w:sz w:val="24"/>
          <w:szCs w:val="24"/>
        </w:rPr>
      </w:pPr>
      <w:r w:rsidRPr="00E515B2">
        <w:rPr>
          <w:rFonts w:ascii="Times New Roman" w:hAnsi="Times New Roman" w:cs="Times New Roman"/>
          <w:sz w:val="24"/>
          <w:szCs w:val="24"/>
        </w:rPr>
        <w:t xml:space="preserve">In conclusion, disaster is considered extreme to disrupt the normal operations of activities. The disaster can cause a huge material, human and environmental losses that can be beyond the scope which the society can handle (Othman et al., 2014). Therefore, all of us need to be well prepared to respond to emergencies with the necessary attention. Calamities such as cyclones, earthquakes, and floods can bring adverse effect on human life, so disaster preparedness is necessary if these adverse effects need </w:t>
      </w:r>
      <w:r w:rsidR="00D135D7" w:rsidRPr="00E515B2">
        <w:rPr>
          <w:rFonts w:ascii="Times New Roman" w:hAnsi="Times New Roman" w:cs="Times New Roman"/>
          <w:sz w:val="24"/>
          <w:szCs w:val="24"/>
        </w:rPr>
        <w:t xml:space="preserve">to be reduced. </w:t>
      </w:r>
    </w:p>
    <w:p w14:paraId="54E88293" w14:textId="77777777" w:rsidR="00D135D7" w:rsidRPr="00E515B2" w:rsidRDefault="00D135D7" w:rsidP="00E515B2">
      <w:pPr>
        <w:spacing w:line="480" w:lineRule="auto"/>
        <w:jc w:val="center"/>
        <w:rPr>
          <w:rFonts w:ascii="Times New Roman" w:hAnsi="Times New Roman" w:cs="Times New Roman"/>
          <w:sz w:val="24"/>
          <w:szCs w:val="24"/>
        </w:rPr>
      </w:pPr>
    </w:p>
    <w:p w14:paraId="73AD36D5" w14:textId="77777777" w:rsidR="00D135D7" w:rsidRPr="00E515B2" w:rsidRDefault="00D135D7" w:rsidP="00E515B2">
      <w:pPr>
        <w:spacing w:line="480" w:lineRule="auto"/>
        <w:jc w:val="center"/>
        <w:rPr>
          <w:rFonts w:ascii="Times New Roman" w:hAnsi="Times New Roman" w:cs="Times New Roman"/>
          <w:sz w:val="24"/>
          <w:szCs w:val="24"/>
        </w:rPr>
      </w:pPr>
    </w:p>
    <w:p w14:paraId="213A01A4" w14:textId="77777777" w:rsidR="00D135D7" w:rsidRPr="00E515B2" w:rsidRDefault="00D135D7" w:rsidP="00E515B2">
      <w:pPr>
        <w:spacing w:line="480" w:lineRule="auto"/>
        <w:jc w:val="center"/>
        <w:rPr>
          <w:rFonts w:ascii="Times New Roman" w:hAnsi="Times New Roman" w:cs="Times New Roman"/>
          <w:sz w:val="24"/>
          <w:szCs w:val="24"/>
        </w:rPr>
      </w:pPr>
    </w:p>
    <w:p w14:paraId="28DB99B7" w14:textId="77777777" w:rsidR="00D135D7" w:rsidRPr="00E515B2" w:rsidRDefault="00D135D7" w:rsidP="00E515B2">
      <w:pPr>
        <w:spacing w:line="480" w:lineRule="auto"/>
        <w:jc w:val="center"/>
        <w:rPr>
          <w:rFonts w:ascii="Times New Roman" w:hAnsi="Times New Roman" w:cs="Times New Roman"/>
          <w:sz w:val="24"/>
          <w:szCs w:val="24"/>
        </w:rPr>
      </w:pPr>
    </w:p>
    <w:p w14:paraId="4D5697C8" w14:textId="77777777" w:rsidR="00D135D7" w:rsidRPr="00E515B2" w:rsidRDefault="00D135D7" w:rsidP="00E515B2">
      <w:pPr>
        <w:spacing w:line="480" w:lineRule="auto"/>
        <w:jc w:val="center"/>
        <w:rPr>
          <w:rFonts w:ascii="Times New Roman" w:hAnsi="Times New Roman" w:cs="Times New Roman"/>
          <w:sz w:val="24"/>
          <w:szCs w:val="24"/>
        </w:rPr>
      </w:pPr>
    </w:p>
    <w:p w14:paraId="5550A3FE" w14:textId="77777777" w:rsidR="00FF248B" w:rsidRDefault="00FF248B" w:rsidP="00FF248B">
      <w:pPr>
        <w:spacing w:line="480" w:lineRule="auto"/>
        <w:rPr>
          <w:rFonts w:ascii="Times New Roman" w:hAnsi="Times New Roman" w:cs="Times New Roman"/>
          <w:sz w:val="24"/>
          <w:szCs w:val="24"/>
        </w:rPr>
      </w:pPr>
    </w:p>
    <w:p w14:paraId="09A6FA00" w14:textId="2D19E41B" w:rsidR="00D135D7" w:rsidRPr="00E515B2" w:rsidRDefault="00D135D7" w:rsidP="00FF248B">
      <w:pPr>
        <w:spacing w:line="480" w:lineRule="auto"/>
        <w:ind w:left="2880" w:firstLine="720"/>
        <w:rPr>
          <w:rFonts w:ascii="Times New Roman" w:hAnsi="Times New Roman" w:cs="Times New Roman"/>
          <w:sz w:val="24"/>
          <w:szCs w:val="24"/>
        </w:rPr>
      </w:pPr>
      <w:r w:rsidRPr="00E515B2">
        <w:rPr>
          <w:rFonts w:ascii="Times New Roman" w:hAnsi="Times New Roman" w:cs="Times New Roman"/>
          <w:sz w:val="24"/>
          <w:szCs w:val="24"/>
        </w:rPr>
        <w:lastRenderedPageBreak/>
        <w:t>References</w:t>
      </w:r>
    </w:p>
    <w:p w14:paraId="2FFBD37C" w14:textId="29271E32" w:rsidR="00D135D7" w:rsidRPr="00E515B2" w:rsidRDefault="00D135D7" w:rsidP="00FF248B">
      <w:pPr>
        <w:spacing w:line="480" w:lineRule="auto"/>
        <w:ind w:left="720" w:hanging="720"/>
        <w:rPr>
          <w:rFonts w:ascii="Times New Roman" w:hAnsi="Times New Roman" w:cs="Times New Roman"/>
          <w:color w:val="222222"/>
          <w:sz w:val="24"/>
          <w:szCs w:val="24"/>
          <w:shd w:val="clear" w:color="auto" w:fill="FFFFFF"/>
        </w:rPr>
      </w:pPr>
      <w:r w:rsidRPr="00E515B2">
        <w:rPr>
          <w:rFonts w:ascii="Times New Roman" w:hAnsi="Times New Roman" w:cs="Times New Roman"/>
          <w:color w:val="222222"/>
          <w:sz w:val="24"/>
          <w:szCs w:val="24"/>
          <w:shd w:val="clear" w:color="auto" w:fill="FFFFFF"/>
        </w:rPr>
        <w:t>Kunz, N., Reiner, G., &amp; Gold, S. (2014). Investing in disaster management capabilities versus pre-positioning inventory: a new approach to disaster preparedness. </w:t>
      </w:r>
      <w:r w:rsidRPr="00E515B2">
        <w:rPr>
          <w:rFonts w:ascii="Times New Roman" w:hAnsi="Times New Roman" w:cs="Times New Roman"/>
          <w:i/>
          <w:iCs/>
          <w:color w:val="222222"/>
          <w:sz w:val="24"/>
          <w:szCs w:val="24"/>
          <w:shd w:val="clear" w:color="auto" w:fill="FFFFFF"/>
        </w:rPr>
        <w:t>International Journal of Production Economics</w:t>
      </w:r>
      <w:r w:rsidRPr="00E515B2">
        <w:rPr>
          <w:rFonts w:ascii="Times New Roman" w:hAnsi="Times New Roman" w:cs="Times New Roman"/>
          <w:color w:val="222222"/>
          <w:sz w:val="24"/>
          <w:szCs w:val="24"/>
          <w:shd w:val="clear" w:color="auto" w:fill="FFFFFF"/>
        </w:rPr>
        <w:t>, </w:t>
      </w:r>
      <w:r w:rsidRPr="00E515B2">
        <w:rPr>
          <w:rFonts w:ascii="Times New Roman" w:hAnsi="Times New Roman" w:cs="Times New Roman"/>
          <w:i/>
          <w:iCs/>
          <w:color w:val="222222"/>
          <w:sz w:val="24"/>
          <w:szCs w:val="24"/>
          <w:shd w:val="clear" w:color="auto" w:fill="FFFFFF"/>
        </w:rPr>
        <w:t>157</w:t>
      </w:r>
      <w:r w:rsidRPr="00E515B2">
        <w:rPr>
          <w:rFonts w:ascii="Times New Roman" w:hAnsi="Times New Roman" w:cs="Times New Roman"/>
          <w:color w:val="222222"/>
          <w:sz w:val="24"/>
          <w:szCs w:val="24"/>
          <w:shd w:val="clear" w:color="auto" w:fill="FFFFFF"/>
        </w:rPr>
        <w:t>, 261-272.</w:t>
      </w:r>
    </w:p>
    <w:p w14:paraId="1BE7C5E9" w14:textId="07454F7F" w:rsidR="00D135D7" w:rsidRPr="00E515B2" w:rsidRDefault="00D135D7" w:rsidP="00FF248B">
      <w:pPr>
        <w:spacing w:line="480" w:lineRule="auto"/>
        <w:ind w:left="720" w:hanging="720"/>
        <w:rPr>
          <w:rFonts w:ascii="Times New Roman" w:hAnsi="Times New Roman" w:cs="Times New Roman"/>
          <w:sz w:val="24"/>
          <w:szCs w:val="24"/>
        </w:rPr>
      </w:pPr>
      <w:r w:rsidRPr="00E515B2">
        <w:rPr>
          <w:rFonts w:ascii="Times New Roman" w:hAnsi="Times New Roman" w:cs="Times New Roman"/>
          <w:color w:val="222222"/>
          <w:sz w:val="24"/>
          <w:szCs w:val="24"/>
          <w:shd w:val="clear" w:color="auto" w:fill="FFFFFF"/>
        </w:rPr>
        <w:t>Othman, S. H., Beydoun, G., &amp; Sugumaran, V. (2014). Development and validation of a Disaster Management Metamodel (DMM). </w:t>
      </w:r>
      <w:r w:rsidRPr="00E515B2">
        <w:rPr>
          <w:rFonts w:ascii="Times New Roman" w:hAnsi="Times New Roman" w:cs="Times New Roman"/>
          <w:i/>
          <w:iCs/>
          <w:color w:val="222222"/>
          <w:sz w:val="24"/>
          <w:szCs w:val="24"/>
          <w:shd w:val="clear" w:color="auto" w:fill="FFFFFF"/>
        </w:rPr>
        <w:t>Information Processing &amp; Management</w:t>
      </w:r>
      <w:r w:rsidRPr="00E515B2">
        <w:rPr>
          <w:rFonts w:ascii="Times New Roman" w:hAnsi="Times New Roman" w:cs="Times New Roman"/>
          <w:color w:val="222222"/>
          <w:sz w:val="24"/>
          <w:szCs w:val="24"/>
          <w:shd w:val="clear" w:color="auto" w:fill="FFFFFF"/>
        </w:rPr>
        <w:t>, </w:t>
      </w:r>
      <w:r w:rsidRPr="00E515B2">
        <w:rPr>
          <w:rFonts w:ascii="Times New Roman" w:hAnsi="Times New Roman" w:cs="Times New Roman"/>
          <w:i/>
          <w:iCs/>
          <w:color w:val="222222"/>
          <w:sz w:val="24"/>
          <w:szCs w:val="24"/>
          <w:shd w:val="clear" w:color="auto" w:fill="FFFFFF"/>
        </w:rPr>
        <w:t>50</w:t>
      </w:r>
      <w:r w:rsidRPr="00E515B2">
        <w:rPr>
          <w:rFonts w:ascii="Times New Roman" w:hAnsi="Times New Roman" w:cs="Times New Roman"/>
          <w:color w:val="222222"/>
          <w:sz w:val="24"/>
          <w:szCs w:val="24"/>
          <w:shd w:val="clear" w:color="auto" w:fill="FFFFFF"/>
        </w:rPr>
        <w:t>(2), 235-271.</w:t>
      </w:r>
    </w:p>
    <w:sectPr w:rsidR="00D135D7" w:rsidRPr="00E515B2" w:rsidSect="00D810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5A5BD6" w14:textId="77777777" w:rsidR="00466659" w:rsidRDefault="00466659" w:rsidP="00E515B2">
      <w:pPr>
        <w:spacing w:after="0" w:line="240" w:lineRule="auto"/>
      </w:pPr>
      <w:r>
        <w:separator/>
      </w:r>
    </w:p>
  </w:endnote>
  <w:endnote w:type="continuationSeparator" w:id="0">
    <w:p w14:paraId="41062ECE" w14:textId="77777777" w:rsidR="00466659" w:rsidRDefault="00466659" w:rsidP="00E51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B7D74E" w14:textId="77777777" w:rsidR="00466659" w:rsidRDefault="00466659" w:rsidP="00E515B2">
      <w:pPr>
        <w:spacing w:after="0" w:line="240" w:lineRule="auto"/>
      </w:pPr>
      <w:r>
        <w:separator/>
      </w:r>
    </w:p>
  </w:footnote>
  <w:footnote w:type="continuationSeparator" w:id="0">
    <w:p w14:paraId="31926C46" w14:textId="77777777" w:rsidR="00466659" w:rsidRDefault="00466659" w:rsidP="00E51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12425474"/>
      <w:docPartObj>
        <w:docPartGallery w:val="Page Numbers (Top of Page)"/>
        <w:docPartUnique/>
      </w:docPartObj>
    </w:sdtPr>
    <w:sdtEndPr>
      <w:rPr>
        <w:noProof/>
      </w:rPr>
    </w:sdtEndPr>
    <w:sdtContent>
      <w:p w14:paraId="43FEC5CE" w14:textId="44FB9E2D" w:rsidR="00D810A4" w:rsidRPr="00D810A4" w:rsidRDefault="00D810A4">
        <w:pPr>
          <w:pStyle w:val="Header"/>
          <w:jc w:val="right"/>
          <w:rPr>
            <w:rFonts w:ascii="Times New Roman" w:hAnsi="Times New Roman" w:cs="Times New Roman"/>
            <w:sz w:val="24"/>
            <w:szCs w:val="24"/>
          </w:rPr>
        </w:pPr>
        <w:r w:rsidRPr="00D810A4">
          <w:rPr>
            <w:rFonts w:ascii="Times New Roman" w:hAnsi="Times New Roman" w:cs="Times New Roman"/>
            <w:sz w:val="24"/>
            <w:szCs w:val="24"/>
          </w:rPr>
          <w:t>DISASTER MANAGEMENT</w:t>
        </w:r>
        <w:r>
          <w:rPr>
            <w:rFonts w:ascii="Times New Roman" w:hAnsi="Times New Roman" w:cs="Times New Roman"/>
            <w:sz w:val="24"/>
            <w:szCs w:val="24"/>
          </w:rPr>
          <w:t xml:space="preserve">                                                                                                         </w:t>
        </w:r>
        <w:r w:rsidRPr="00D810A4">
          <w:rPr>
            <w:rFonts w:ascii="Times New Roman" w:hAnsi="Times New Roman" w:cs="Times New Roman"/>
            <w:sz w:val="24"/>
            <w:szCs w:val="24"/>
          </w:rPr>
          <w:fldChar w:fldCharType="begin"/>
        </w:r>
        <w:r w:rsidRPr="00D810A4">
          <w:rPr>
            <w:rFonts w:ascii="Times New Roman" w:hAnsi="Times New Roman" w:cs="Times New Roman"/>
            <w:sz w:val="24"/>
            <w:szCs w:val="24"/>
          </w:rPr>
          <w:instrText xml:space="preserve"> PAGE   \* MERGEFORMAT </w:instrText>
        </w:r>
        <w:r w:rsidRPr="00D810A4">
          <w:rPr>
            <w:rFonts w:ascii="Times New Roman" w:hAnsi="Times New Roman" w:cs="Times New Roman"/>
            <w:sz w:val="24"/>
            <w:szCs w:val="24"/>
          </w:rPr>
          <w:fldChar w:fldCharType="separate"/>
        </w:r>
        <w:r w:rsidR="002A2D9C">
          <w:rPr>
            <w:rFonts w:ascii="Times New Roman" w:hAnsi="Times New Roman" w:cs="Times New Roman"/>
            <w:noProof/>
            <w:sz w:val="24"/>
            <w:szCs w:val="24"/>
          </w:rPr>
          <w:t>3</w:t>
        </w:r>
        <w:r w:rsidRPr="00D810A4">
          <w:rPr>
            <w:rFonts w:ascii="Times New Roman" w:hAnsi="Times New Roman" w:cs="Times New Roman"/>
            <w:noProof/>
            <w:sz w:val="24"/>
            <w:szCs w:val="24"/>
          </w:rPr>
          <w:fldChar w:fldCharType="end"/>
        </w:r>
      </w:p>
    </w:sdtContent>
  </w:sdt>
  <w:p w14:paraId="57192881" w14:textId="77777777" w:rsidR="00E515B2" w:rsidRPr="00D810A4" w:rsidRDefault="00E515B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27653816"/>
      <w:docPartObj>
        <w:docPartGallery w:val="Page Numbers (Top of Page)"/>
        <w:docPartUnique/>
      </w:docPartObj>
    </w:sdtPr>
    <w:sdtEndPr>
      <w:rPr>
        <w:noProof/>
      </w:rPr>
    </w:sdtEndPr>
    <w:sdtContent>
      <w:p w14:paraId="6FF58409" w14:textId="47A639C4" w:rsidR="00D810A4" w:rsidRPr="00D810A4" w:rsidRDefault="00D810A4">
        <w:pPr>
          <w:pStyle w:val="Header"/>
          <w:jc w:val="right"/>
          <w:rPr>
            <w:rFonts w:ascii="Times New Roman" w:hAnsi="Times New Roman" w:cs="Times New Roman"/>
            <w:sz w:val="24"/>
            <w:szCs w:val="24"/>
          </w:rPr>
        </w:pPr>
        <w:r w:rsidRPr="00D810A4">
          <w:rPr>
            <w:rFonts w:ascii="Times New Roman" w:hAnsi="Times New Roman" w:cs="Times New Roman"/>
            <w:sz w:val="24"/>
            <w:szCs w:val="24"/>
          </w:rPr>
          <w:t>Running head: DISASTER MANAGEMENT</w:t>
        </w:r>
        <w:r>
          <w:rPr>
            <w:rFonts w:ascii="Times New Roman" w:hAnsi="Times New Roman" w:cs="Times New Roman"/>
            <w:sz w:val="24"/>
            <w:szCs w:val="24"/>
          </w:rPr>
          <w:t xml:space="preserve">                                                                                </w:t>
        </w:r>
        <w:r w:rsidRPr="00D810A4">
          <w:rPr>
            <w:rFonts w:ascii="Times New Roman" w:hAnsi="Times New Roman" w:cs="Times New Roman"/>
            <w:sz w:val="24"/>
            <w:szCs w:val="24"/>
          </w:rPr>
          <w:fldChar w:fldCharType="begin"/>
        </w:r>
        <w:r w:rsidRPr="00D810A4">
          <w:rPr>
            <w:rFonts w:ascii="Times New Roman" w:hAnsi="Times New Roman" w:cs="Times New Roman"/>
            <w:sz w:val="24"/>
            <w:szCs w:val="24"/>
          </w:rPr>
          <w:instrText xml:space="preserve"> PAGE   \* MERGEFORMAT </w:instrText>
        </w:r>
        <w:r w:rsidRPr="00D810A4">
          <w:rPr>
            <w:rFonts w:ascii="Times New Roman" w:hAnsi="Times New Roman" w:cs="Times New Roman"/>
            <w:sz w:val="24"/>
            <w:szCs w:val="24"/>
          </w:rPr>
          <w:fldChar w:fldCharType="separate"/>
        </w:r>
        <w:r>
          <w:rPr>
            <w:rFonts w:ascii="Times New Roman" w:hAnsi="Times New Roman" w:cs="Times New Roman"/>
            <w:noProof/>
            <w:sz w:val="24"/>
            <w:szCs w:val="24"/>
          </w:rPr>
          <w:t>1</w:t>
        </w:r>
        <w:r w:rsidRPr="00D810A4">
          <w:rPr>
            <w:rFonts w:ascii="Times New Roman" w:hAnsi="Times New Roman" w:cs="Times New Roman"/>
            <w:noProof/>
            <w:sz w:val="24"/>
            <w:szCs w:val="24"/>
          </w:rPr>
          <w:fldChar w:fldCharType="end"/>
        </w:r>
      </w:p>
    </w:sdtContent>
  </w:sdt>
  <w:p w14:paraId="0B3ED744" w14:textId="77777777" w:rsidR="00D810A4" w:rsidRPr="00D810A4" w:rsidRDefault="00D810A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D52"/>
    <w:rsid w:val="000202C7"/>
    <w:rsid w:val="001C221E"/>
    <w:rsid w:val="002A2D9C"/>
    <w:rsid w:val="002B50B0"/>
    <w:rsid w:val="00421E96"/>
    <w:rsid w:val="00466659"/>
    <w:rsid w:val="005C1568"/>
    <w:rsid w:val="00603F16"/>
    <w:rsid w:val="00667E2C"/>
    <w:rsid w:val="006D41C3"/>
    <w:rsid w:val="00774138"/>
    <w:rsid w:val="00865688"/>
    <w:rsid w:val="009D4C43"/>
    <w:rsid w:val="00A12AE1"/>
    <w:rsid w:val="00B67D52"/>
    <w:rsid w:val="00C15C44"/>
    <w:rsid w:val="00D135D7"/>
    <w:rsid w:val="00D810A4"/>
    <w:rsid w:val="00DA3677"/>
    <w:rsid w:val="00DF6BA3"/>
    <w:rsid w:val="00E515B2"/>
    <w:rsid w:val="00FF2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8D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5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5B2"/>
  </w:style>
  <w:style w:type="paragraph" w:styleId="Footer">
    <w:name w:val="footer"/>
    <w:basedOn w:val="Normal"/>
    <w:link w:val="FooterChar"/>
    <w:uiPriority w:val="99"/>
    <w:unhideWhenUsed/>
    <w:rsid w:val="00E515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5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5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5B2"/>
  </w:style>
  <w:style w:type="paragraph" w:styleId="Footer">
    <w:name w:val="footer"/>
    <w:basedOn w:val="Normal"/>
    <w:link w:val="FooterChar"/>
    <w:uiPriority w:val="99"/>
    <w:unhideWhenUsed/>
    <w:rsid w:val="00E515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825</Words>
  <Characters>4704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2019-02-14T04:44:00Z</dcterms:created>
  <dcterms:modified xsi:type="dcterms:W3CDTF">2019-02-14T14:25:00Z</dcterms:modified>
</cp:coreProperties>
</file>